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1E" w:rsidRDefault="00F31F09" w:rsidP="0030431E">
      <w:pPr>
        <w:jc w:val="center"/>
        <w:rPr>
          <w:rStyle w:val="Grietas"/>
          <w:rFonts w:ascii="Helvetica" w:hAnsi="Helvetica" w:cs="Helvetica"/>
          <w:color w:val="303030"/>
          <w:sz w:val="24"/>
          <w:szCs w:val="24"/>
          <w:bdr w:val="none" w:sz="0" w:space="0" w:color="auto" w:frame="1"/>
          <w:shd w:val="clear" w:color="auto" w:fill="FFFFFF"/>
        </w:rPr>
      </w:pPr>
      <w:bookmarkStart w:id="0" w:name="_GoBack"/>
      <w:bookmarkEnd w:id="0"/>
      <w:r w:rsidRPr="0030431E">
        <w:rPr>
          <w:rStyle w:val="Grietas"/>
          <w:rFonts w:ascii="Helvetica" w:hAnsi="Helvetica" w:cs="Helvetica"/>
          <w:color w:val="303030"/>
          <w:sz w:val="24"/>
          <w:szCs w:val="24"/>
          <w:bdr w:val="none" w:sz="0" w:space="0" w:color="auto" w:frame="1"/>
          <w:shd w:val="clear" w:color="auto" w:fill="FFFFFF"/>
        </w:rPr>
        <w:t>Visuomenės sveikatos priežiūros specialistai primena keletą svarbių faktų apie rankų higieną</w:t>
      </w:r>
    </w:p>
    <w:p w:rsidR="00501902" w:rsidRDefault="00F31F09">
      <w:pPr>
        <w:rPr>
          <w:rFonts w:ascii="Helvetica" w:hAnsi="Helvetica" w:cs="Helvetica"/>
          <w:color w:val="303030"/>
          <w:sz w:val="18"/>
          <w:szCs w:val="18"/>
          <w:shd w:val="clear" w:color="auto" w:fill="FFFFFF"/>
        </w:rPr>
      </w:pPr>
      <w:r>
        <w:rPr>
          <w:rFonts w:ascii="Helvetica" w:hAnsi="Helvetica" w:cs="Helvetica"/>
          <w:color w:val="303030"/>
          <w:sz w:val="18"/>
          <w:szCs w:val="18"/>
        </w:rPr>
        <w:br/>
      </w:r>
      <w:r>
        <w:rPr>
          <w:rFonts w:ascii="Helvetica" w:hAnsi="Helvetica" w:cs="Helvetica"/>
          <w:color w:val="303030"/>
          <w:sz w:val="18"/>
          <w:szCs w:val="18"/>
        </w:rPr>
        <w:br/>
      </w:r>
      <w:r>
        <w:rPr>
          <w:rStyle w:val="Grietas"/>
          <w:rFonts w:ascii="Helvetica" w:hAnsi="Helvetica" w:cs="Helvetica"/>
          <w:color w:val="303030"/>
          <w:sz w:val="18"/>
          <w:szCs w:val="18"/>
          <w:bdr w:val="none" w:sz="0" w:space="0" w:color="auto" w:frame="1"/>
          <w:shd w:val="clear" w:color="auto" w:fill="FFFFFF"/>
        </w:rPr>
        <w:t>1. Plauti? Plauti!</w:t>
      </w:r>
      <w:r>
        <w:rPr>
          <w:rFonts w:ascii="Helvetica" w:hAnsi="Helvetica" w:cs="Helvetica"/>
          <w:color w:val="303030"/>
          <w:sz w:val="18"/>
          <w:szCs w:val="18"/>
        </w:rPr>
        <w:br/>
      </w:r>
      <w:r>
        <w:rPr>
          <w:rFonts w:ascii="Helvetica" w:hAnsi="Helvetica" w:cs="Helvetica"/>
          <w:color w:val="303030"/>
          <w:sz w:val="18"/>
          <w:szCs w:val="18"/>
          <w:shd w:val="clear" w:color="auto" w:fill="FFFFFF"/>
        </w:rPr>
        <w:t>Važiavote viešuoju transportu, grįžote iš darbo namo, išėjote iš tualeto, ruošiatės gaminti maistą, lankotės ligoninėje? Neturėtų kilti klausimų, ar reikia plauti rankas. Rankas plauti būtina. Per nešvarias rankas plinta net apie 80 proc. infekcinių ligų. Tyrimų duomenimis, rankų plovimas trečdaliu sumažina viduriavimo tikimybę ir penktadaliu – sergamumą kvėpavimo takų ligomis.</w:t>
      </w:r>
      <w:r>
        <w:rPr>
          <w:rFonts w:ascii="Helvetica" w:hAnsi="Helvetica" w:cs="Helvetica"/>
          <w:color w:val="303030"/>
          <w:sz w:val="18"/>
          <w:szCs w:val="18"/>
        </w:rPr>
        <w:br/>
      </w:r>
      <w:r>
        <w:rPr>
          <w:rFonts w:ascii="Helvetica" w:hAnsi="Helvetica" w:cs="Helvetica"/>
          <w:color w:val="303030"/>
          <w:sz w:val="18"/>
          <w:szCs w:val="18"/>
        </w:rPr>
        <w:br/>
      </w:r>
      <w:r>
        <w:rPr>
          <w:rStyle w:val="Grietas"/>
          <w:rFonts w:ascii="Helvetica" w:hAnsi="Helvetica" w:cs="Helvetica"/>
          <w:color w:val="303030"/>
          <w:sz w:val="18"/>
          <w:szCs w:val="18"/>
          <w:bdr w:val="none" w:sz="0" w:space="0" w:color="auto" w:frame="1"/>
          <w:shd w:val="clear" w:color="auto" w:fill="FFFFFF"/>
        </w:rPr>
        <w:t>2.  Minimalus rankų plovimo laikas – 20 sekundžių</w:t>
      </w:r>
      <w:r w:rsidR="0030431E">
        <w:rPr>
          <w:rStyle w:val="Grietas"/>
          <w:rFonts w:ascii="Helvetica" w:hAnsi="Helvetica" w:cs="Helvetica"/>
          <w:color w:val="303030"/>
          <w:sz w:val="18"/>
          <w:szCs w:val="18"/>
          <w:bdr w:val="none" w:sz="0" w:space="0" w:color="auto" w:frame="1"/>
          <w:shd w:val="clear" w:color="auto" w:fill="FFFFFF"/>
        </w:rPr>
        <w:t>.</w:t>
      </w:r>
      <w:r>
        <w:rPr>
          <w:rFonts w:ascii="Helvetica" w:hAnsi="Helvetica" w:cs="Helvetica"/>
          <w:color w:val="303030"/>
          <w:sz w:val="18"/>
          <w:szCs w:val="18"/>
        </w:rPr>
        <w:br/>
      </w:r>
      <w:r>
        <w:rPr>
          <w:rFonts w:ascii="Helvetica" w:hAnsi="Helvetica" w:cs="Helvetica"/>
          <w:color w:val="303030"/>
          <w:sz w:val="18"/>
          <w:szCs w:val="18"/>
          <w:shd w:val="clear" w:color="auto" w:fill="FFFFFF"/>
        </w:rPr>
        <w:t>20 sekundžių yra minimalus rekomenduojamas rankų plovimui skirtas laikas, t. y. delnų, pirštų galiukų ir rankų išorės trynimui.</w:t>
      </w:r>
      <w:r>
        <w:rPr>
          <w:rFonts w:ascii="Helvetica" w:hAnsi="Helvetica" w:cs="Helvetica"/>
          <w:color w:val="303030"/>
          <w:sz w:val="18"/>
          <w:szCs w:val="18"/>
        </w:rPr>
        <w:br/>
      </w:r>
      <w:r>
        <w:rPr>
          <w:rFonts w:ascii="Helvetica" w:hAnsi="Helvetica" w:cs="Helvetica"/>
          <w:color w:val="303030"/>
          <w:sz w:val="18"/>
          <w:szCs w:val="18"/>
        </w:rPr>
        <w:br/>
      </w:r>
      <w:r>
        <w:rPr>
          <w:rStyle w:val="Grietas"/>
          <w:rFonts w:ascii="Helvetica" w:hAnsi="Helvetica" w:cs="Helvetica"/>
          <w:color w:val="303030"/>
          <w:sz w:val="18"/>
          <w:szCs w:val="18"/>
          <w:bdr w:val="none" w:sz="0" w:space="0" w:color="auto" w:frame="1"/>
          <w:shd w:val="clear" w:color="auto" w:fill="FFFFFF"/>
        </w:rPr>
        <w:t>3. Kruopščiai nuplaukite savo nykščius.</w:t>
      </w:r>
      <w:r>
        <w:rPr>
          <w:rFonts w:ascii="Helvetica" w:hAnsi="Helvetica" w:cs="Helvetica"/>
          <w:color w:val="303030"/>
          <w:sz w:val="18"/>
          <w:szCs w:val="18"/>
        </w:rPr>
        <w:br/>
      </w:r>
      <w:r>
        <w:rPr>
          <w:rFonts w:ascii="Helvetica" w:hAnsi="Helvetica" w:cs="Helvetica"/>
          <w:color w:val="303030"/>
          <w:sz w:val="18"/>
          <w:szCs w:val="18"/>
          <w:shd w:val="clear" w:color="auto" w:fill="FFFFFF"/>
        </w:rPr>
        <w:t>Tyrimai rodo, kad žmonės nuolat pamiršta nusiplauti nykščius, ypač jų išorinę pusę.</w:t>
      </w:r>
      <w:r>
        <w:rPr>
          <w:rFonts w:ascii="Helvetica" w:hAnsi="Helvetica" w:cs="Helvetica"/>
          <w:color w:val="303030"/>
          <w:sz w:val="18"/>
          <w:szCs w:val="18"/>
        </w:rPr>
        <w:br/>
      </w:r>
      <w:r>
        <w:rPr>
          <w:rFonts w:ascii="Helvetica" w:hAnsi="Helvetica" w:cs="Helvetica"/>
          <w:color w:val="303030"/>
          <w:sz w:val="18"/>
          <w:szCs w:val="18"/>
        </w:rPr>
        <w:br/>
      </w:r>
      <w:r>
        <w:rPr>
          <w:rStyle w:val="Grietas"/>
          <w:rFonts w:ascii="Helvetica" w:hAnsi="Helvetica" w:cs="Helvetica"/>
          <w:color w:val="303030"/>
          <w:sz w:val="18"/>
          <w:szCs w:val="18"/>
          <w:bdr w:val="none" w:sz="0" w:space="0" w:color="auto" w:frame="1"/>
          <w:shd w:val="clear" w:color="auto" w:fill="FFFFFF"/>
        </w:rPr>
        <w:t>4. Nepamirškite savo dominuojančios rankos.</w:t>
      </w:r>
      <w:r>
        <w:rPr>
          <w:rFonts w:ascii="Helvetica" w:hAnsi="Helvetica" w:cs="Helvetica"/>
          <w:color w:val="303030"/>
          <w:sz w:val="18"/>
          <w:szCs w:val="18"/>
        </w:rPr>
        <w:br/>
      </w:r>
      <w:r>
        <w:rPr>
          <w:rFonts w:ascii="Helvetica" w:hAnsi="Helvetica" w:cs="Helvetica"/>
          <w:color w:val="303030"/>
          <w:sz w:val="18"/>
          <w:szCs w:val="18"/>
          <w:shd w:val="clear" w:color="auto" w:fill="FFFFFF"/>
        </w:rPr>
        <w:t>Žmonės linkę geriau nusiplauti ne dominuojančią ranką, todėl nepamirškite sąžiningai nuplauti abiejų rankų!</w:t>
      </w:r>
      <w:r>
        <w:rPr>
          <w:rFonts w:ascii="Helvetica" w:hAnsi="Helvetica" w:cs="Helvetica"/>
          <w:color w:val="303030"/>
          <w:sz w:val="18"/>
          <w:szCs w:val="18"/>
        </w:rPr>
        <w:br/>
      </w:r>
      <w:r>
        <w:rPr>
          <w:rFonts w:ascii="Helvetica" w:hAnsi="Helvetica" w:cs="Helvetica"/>
          <w:color w:val="303030"/>
          <w:sz w:val="18"/>
          <w:szCs w:val="18"/>
        </w:rPr>
        <w:br/>
      </w:r>
      <w:r>
        <w:rPr>
          <w:rStyle w:val="Grietas"/>
          <w:rFonts w:ascii="Helvetica" w:hAnsi="Helvetica" w:cs="Helvetica"/>
          <w:color w:val="303030"/>
          <w:sz w:val="18"/>
          <w:szCs w:val="18"/>
          <w:bdr w:val="none" w:sz="0" w:space="0" w:color="auto" w:frame="1"/>
          <w:shd w:val="clear" w:color="auto" w:fill="FFFFFF"/>
        </w:rPr>
        <w:t>5.  Tinkamiausias – vėsus vanduo.</w:t>
      </w:r>
      <w:r>
        <w:rPr>
          <w:rFonts w:ascii="Helvetica" w:hAnsi="Helvetica" w:cs="Helvetica"/>
          <w:color w:val="303030"/>
          <w:sz w:val="18"/>
          <w:szCs w:val="18"/>
        </w:rPr>
        <w:br/>
      </w:r>
      <w:r>
        <w:rPr>
          <w:rFonts w:ascii="Helvetica" w:hAnsi="Helvetica" w:cs="Helvetica"/>
          <w:color w:val="303030"/>
          <w:sz w:val="18"/>
          <w:szCs w:val="18"/>
          <w:shd w:val="clear" w:color="auto" w:fill="FFFFFF"/>
        </w:rPr>
        <w:t>Rankas geriausiai plauti šaltu ar vėsiu vandeniu, nes karštas vanduo gali pažeisi rankų odą. Tačiau vandens temperatūra nėra svarbiausia. Apsisaugoti nuo mikrobų padeda tinkamas ir dažnas rankų plovimas.</w:t>
      </w:r>
      <w:r>
        <w:rPr>
          <w:rFonts w:ascii="Helvetica" w:hAnsi="Helvetica" w:cs="Helvetica"/>
          <w:color w:val="303030"/>
          <w:sz w:val="18"/>
          <w:szCs w:val="18"/>
        </w:rPr>
        <w:br/>
      </w:r>
      <w:r>
        <w:rPr>
          <w:rFonts w:ascii="Helvetica" w:hAnsi="Helvetica" w:cs="Helvetica"/>
          <w:color w:val="303030"/>
          <w:sz w:val="18"/>
          <w:szCs w:val="18"/>
        </w:rPr>
        <w:br/>
      </w:r>
      <w:r>
        <w:rPr>
          <w:rStyle w:val="Grietas"/>
          <w:rFonts w:ascii="Helvetica" w:hAnsi="Helvetica" w:cs="Helvetica"/>
          <w:color w:val="303030"/>
          <w:sz w:val="18"/>
          <w:szCs w:val="18"/>
          <w:bdr w:val="none" w:sz="0" w:space="0" w:color="auto" w:frame="1"/>
          <w:shd w:val="clear" w:color="auto" w:fill="FFFFFF"/>
        </w:rPr>
        <w:t xml:space="preserve">6. Rankų </w:t>
      </w:r>
      <w:proofErr w:type="spellStart"/>
      <w:r>
        <w:rPr>
          <w:rStyle w:val="Grietas"/>
          <w:rFonts w:ascii="Helvetica" w:hAnsi="Helvetica" w:cs="Helvetica"/>
          <w:color w:val="303030"/>
          <w:sz w:val="18"/>
          <w:szCs w:val="18"/>
          <w:bdr w:val="none" w:sz="0" w:space="0" w:color="auto" w:frame="1"/>
          <w:shd w:val="clear" w:color="auto" w:fill="FFFFFF"/>
        </w:rPr>
        <w:t>dezinfekantai</w:t>
      </w:r>
      <w:proofErr w:type="spellEnd"/>
      <w:r>
        <w:rPr>
          <w:rStyle w:val="Grietas"/>
          <w:rFonts w:ascii="Helvetica" w:hAnsi="Helvetica" w:cs="Helvetica"/>
          <w:color w:val="303030"/>
          <w:sz w:val="18"/>
          <w:szCs w:val="18"/>
          <w:bdr w:val="none" w:sz="0" w:space="0" w:color="auto" w:frame="1"/>
          <w:shd w:val="clear" w:color="auto" w:fill="FFFFFF"/>
        </w:rPr>
        <w:t xml:space="preserve"> nužudo daugumą bakterijų</w:t>
      </w:r>
      <w:r w:rsidR="0030431E">
        <w:rPr>
          <w:rStyle w:val="Grietas"/>
          <w:rFonts w:ascii="Helvetica" w:hAnsi="Helvetica" w:cs="Helvetica"/>
          <w:color w:val="303030"/>
          <w:sz w:val="18"/>
          <w:szCs w:val="18"/>
          <w:bdr w:val="none" w:sz="0" w:space="0" w:color="auto" w:frame="1"/>
          <w:shd w:val="clear" w:color="auto" w:fill="FFFFFF"/>
        </w:rPr>
        <w:t>.</w:t>
      </w:r>
      <w:r>
        <w:rPr>
          <w:rFonts w:ascii="Helvetica" w:hAnsi="Helvetica" w:cs="Helvetica"/>
          <w:color w:val="303030"/>
          <w:sz w:val="18"/>
          <w:szCs w:val="18"/>
        </w:rPr>
        <w:br/>
      </w:r>
      <w:r>
        <w:rPr>
          <w:rFonts w:ascii="Helvetica" w:hAnsi="Helvetica" w:cs="Helvetica"/>
          <w:color w:val="303030"/>
          <w:sz w:val="18"/>
          <w:szCs w:val="18"/>
          <w:shd w:val="clear" w:color="auto" w:fill="FFFFFF"/>
        </w:rPr>
        <w:t xml:space="preserve">Jei nėra galimybės nusiplauti rankų, rekomenduojama naudoti </w:t>
      </w:r>
      <w:proofErr w:type="spellStart"/>
      <w:r>
        <w:rPr>
          <w:rFonts w:ascii="Helvetica" w:hAnsi="Helvetica" w:cs="Helvetica"/>
          <w:color w:val="303030"/>
          <w:sz w:val="18"/>
          <w:szCs w:val="18"/>
          <w:shd w:val="clear" w:color="auto" w:fill="FFFFFF"/>
        </w:rPr>
        <w:t>dezinfekantus</w:t>
      </w:r>
      <w:proofErr w:type="spellEnd"/>
      <w:r>
        <w:rPr>
          <w:rFonts w:ascii="Helvetica" w:hAnsi="Helvetica" w:cs="Helvetica"/>
          <w:color w:val="303030"/>
          <w:sz w:val="18"/>
          <w:szCs w:val="18"/>
          <w:shd w:val="clear" w:color="auto" w:fill="FFFFFF"/>
        </w:rPr>
        <w:t>. Tinkamas jų naudojimas nužudo daugumą bakterijų ant rankų ir užkerta kelią ligoms plisti.</w:t>
      </w:r>
      <w:r>
        <w:rPr>
          <w:rFonts w:ascii="Helvetica" w:hAnsi="Helvetica" w:cs="Helvetica"/>
          <w:color w:val="303030"/>
          <w:sz w:val="18"/>
          <w:szCs w:val="18"/>
        </w:rPr>
        <w:br/>
      </w:r>
      <w:r>
        <w:rPr>
          <w:rFonts w:ascii="Helvetica" w:hAnsi="Helvetica" w:cs="Helvetica"/>
          <w:color w:val="303030"/>
          <w:sz w:val="18"/>
          <w:szCs w:val="18"/>
        </w:rPr>
        <w:br/>
      </w:r>
      <w:r>
        <w:rPr>
          <w:rStyle w:val="Grietas"/>
          <w:rFonts w:ascii="Helvetica" w:hAnsi="Helvetica" w:cs="Helvetica"/>
          <w:color w:val="303030"/>
          <w:sz w:val="18"/>
          <w:szCs w:val="18"/>
          <w:bdr w:val="none" w:sz="0" w:space="0" w:color="auto" w:frame="1"/>
          <w:shd w:val="clear" w:color="auto" w:fill="FFFFFF"/>
        </w:rPr>
        <w:t>7.   Atkreipkite dėmesį į tai, kaip  nusausinate rankas</w:t>
      </w:r>
      <w:r w:rsidR="0030431E">
        <w:rPr>
          <w:rStyle w:val="Grietas"/>
          <w:rFonts w:ascii="Helvetica" w:hAnsi="Helvetica" w:cs="Helvetica"/>
          <w:color w:val="303030"/>
          <w:sz w:val="18"/>
          <w:szCs w:val="18"/>
          <w:bdr w:val="none" w:sz="0" w:space="0" w:color="auto" w:frame="1"/>
          <w:shd w:val="clear" w:color="auto" w:fill="FFFFFF"/>
        </w:rPr>
        <w:t>.</w:t>
      </w:r>
      <w:r>
        <w:rPr>
          <w:rFonts w:ascii="Helvetica" w:hAnsi="Helvetica" w:cs="Helvetica"/>
          <w:color w:val="303030"/>
          <w:sz w:val="18"/>
          <w:szCs w:val="18"/>
        </w:rPr>
        <w:br/>
      </w:r>
      <w:r>
        <w:rPr>
          <w:rFonts w:ascii="Helvetica" w:hAnsi="Helvetica" w:cs="Helvetica"/>
          <w:color w:val="303030"/>
          <w:sz w:val="18"/>
          <w:szCs w:val="18"/>
          <w:shd w:val="clear" w:color="auto" w:fill="FFFFFF"/>
        </w:rPr>
        <w:t>Tai nesvarbu, jei nusiplovę rankas naudojate popierinius rankšluosčius arba karšto oro džiovintuvą. Tačiau venkite naudotis bendrais rankšluosčiais. Namuose kiekvienas turėtų naudoti tik savo asmeninį rankšluostį, ypač, kai namuose yra ligonis. Kuo dažniau plaukite ir keiskite savo rankšluostį arba naudokite vienkartinius rankšluosčius ir servetėlės.</w:t>
      </w:r>
      <w:r>
        <w:rPr>
          <w:rFonts w:ascii="Helvetica" w:hAnsi="Helvetica" w:cs="Helvetica"/>
          <w:color w:val="303030"/>
          <w:sz w:val="18"/>
          <w:szCs w:val="18"/>
        </w:rPr>
        <w:br/>
      </w:r>
      <w:r>
        <w:rPr>
          <w:rFonts w:ascii="Helvetica" w:hAnsi="Helvetica" w:cs="Helvetica"/>
          <w:color w:val="303030"/>
          <w:sz w:val="18"/>
          <w:szCs w:val="18"/>
        </w:rPr>
        <w:br/>
      </w:r>
      <w:r>
        <w:rPr>
          <w:rStyle w:val="Grietas"/>
          <w:rFonts w:ascii="Helvetica" w:hAnsi="Helvetica" w:cs="Helvetica"/>
          <w:color w:val="303030"/>
          <w:sz w:val="18"/>
          <w:szCs w:val="18"/>
          <w:bdr w:val="none" w:sz="0" w:space="0" w:color="auto" w:frame="1"/>
          <w:shd w:val="clear" w:color="auto" w:fill="FFFFFF"/>
        </w:rPr>
        <w:t>8. Padeda rankų plovimo priminimo ženklai</w:t>
      </w:r>
      <w:r w:rsidR="0030431E">
        <w:rPr>
          <w:rStyle w:val="Grietas"/>
          <w:rFonts w:ascii="Helvetica" w:hAnsi="Helvetica" w:cs="Helvetica"/>
          <w:color w:val="303030"/>
          <w:sz w:val="18"/>
          <w:szCs w:val="18"/>
          <w:bdr w:val="none" w:sz="0" w:space="0" w:color="auto" w:frame="1"/>
          <w:shd w:val="clear" w:color="auto" w:fill="FFFFFF"/>
        </w:rPr>
        <w:t>.</w:t>
      </w:r>
      <w:r>
        <w:rPr>
          <w:rFonts w:ascii="Helvetica" w:hAnsi="Helvetica" w:cs="Helvetica"/>
          <w:color w:val="303030"/>
          <w:sz w:val="18"/>
          <w:szCs w:val="18"/>
        </w:rPr>
        <w:br/>
      </w:r>
      <w:r>
        <w:rPr>
          <w:rFonts w:ascii="Helvetica" w:hAnsi="Helvetica" w:cs="Helvetica"/>
          <w:color w:val="303030"/>
          <w:sz w:val="18"/>
          <w:szCs w:val="18"/>
          <w:shd w:val="clear" w:color="auto" w:fill="FFFFFF"/>
        </w:rPr>
        <w:t>Tyrimai rodo, kad rankų plovimo priminimo ženklai, pakabinti restoranuose arba poliklinikų tualetuose, tikrai paskatina rankas plauti dažniau. Galima paprasčiausiai atspausdinti ar nusipiešti ženklus, raginančius plauti rankas, ir naudoti savo vonioje, ypač jei namuose yra mažų vaikų.</w:t>
      </w:r>
    </w:p>
    <w:p w:rsidR="0030431E" w:rsidRDefault="0030431E">
      <w:pPr>
        <w:rPr>
          <w:rFonts w:ascii="Helvetica" w:hAnsi="Helvetica" w:cs="Helvetica"/>
          <w:color w:val="303030"/>
          <w:sz w:val="18"/>
          <w:szCs w:val="18"/>
          <w:shd w:val="clear" w:color="auto" w:fill="FFFFFF"/>
        </w:rPr>
      </w:pPr>
    </w:p>
    <w:p w:rsidR="0030431E" w:rsidRPr="00962D89" w:rsidRDefault="00962D89" w:rsidP="00962D89">
      <w:pPr>
        <w:jc w:val="center"/>
        <w:rPr>
          <w:rFonts w:ascii="Helvetica" w:hAnsi="Helvetica" w:cs="Helvetica"/>
          <w:b/>
          <w:color w:val="303030"/>
          <w:sz w:val="18"/>
          <w:szCs w:val="18"/>
          <w:shd w:val="clear" w:color="auto" w:fill="FFFFFF"/>
        </w:rPr>
      </w:pPr>
      <w:r w:rsidRPr="00962D89">
        <w:rPr>
          <w:rFonts w:ascii="Helvetica" w:hAnsi="Helvetica" w:cs="Helvetica"/>
          <w:b/>
          <w:color w:val="303030"/>
          <w:sz w:val="18"/>
          <w:szCs w:val="18"/>
          <w:shd w:val="clear" w:color="auto" w:fill="FFFFFF"/>
        </w:rPr>
        <w:t>Rankų plovimas – svarbi profilaktinė priemonė prie užkrečiamąsias ligas.</w:t>
      </w:r>
    </w:p>
    <w:p w:rsidR="0030431E" w:rsidRDefault="0030431E">
      <w:r>
        <w:rPr>
          <w:noProof/>
          <w:lang w:eastAsia="lt-LT"/>
        </w:rPr>
        <w:lastRenderedPageBreak/>
        <w:drawing>
          <wp:inline distT="0" distB="0" distL="0" distR="0">
            <wp:extent cx="4836976" cy="8078525"/>
            <wp:effectExtent l="0" t="0" r="1905" b="0"/>
            <wp:docPr id="1" name="Paveikslėlis 1" descr="Vaizdo rezultatas pagal užklausą „rankų plovimo instr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rankų plovimo instrukci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5188" cy="8075539"/>
                    </a:xfrm>
                    <a:prstGeom prst="rect">
                      <a:avLst/>
                    </a:prstGeom>
                    <a:noFill/>
                    <a:ln>
                      <a:noFill/>
                    </a:ln>
                  </pic:spPr>
                </pic:pic>
              </a:graphicData>
            </a:graphic>
          </wp:inline>
        </w:drawing>
      </w:r>
    </w:p>
    <w:sectPr w:rsidR="003043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73"/>
    <w:rsid w:val="0030431E"/>
    <w:rsid w:val="00501902"/>
    <w:rsid w:val="00572C75"/>
    <w:rsid w:val="00962D89"/>
    <w:rsid w:val="00AE0B73"/>
    <w:rsid w:val="00F31F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61B06-E241-47A4-A5F3-1EC0912F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F31F09"/>
    <w:rPr>
      <w:b/>
      <w:bCs/>
    </w:rPr>
  </w:style>
  <w:style w:type="paragraph" w:styleId="Debesliotekstas">
    <w:name w:val="Balloon Text"/>
    <w:basedOn w:val="prastasis"/>
    <w:link w:val="DebesliotekstasDiagrama"/>
    <w:uiPriority w:val="99"/>
    <w:semiHidden/>
    <w:unhideWhenUsed/>
    <w:rsid w:val="0030431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4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1416</Words>
  <Characters>808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PrienaiVSB2</dc:creator>
  <cp:keywords/>
  <dc:description/>
  <cp:lastModifiedBy>Marko</cp:lastModifiedBy>
  <cp:revision>2</cp:revision>
  <dcterms:created xsi:type="dcterms:W3CDTF">2018-01-26T06:49:00Z</dcterms:created>
  <dcterms:modified xsi:type="dcterms:W3CDTF">2018-01-26T06:49:00Z</dcterms:modified>
</cp:coreProperties>
</file>